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E066F9" w:rsidP="00E066F9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6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утверждении Правил</w:t>
            </w:r>
            <w:r w:rsidRPr="00E06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E06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BB2" w:rsidRPr="004549E8" w:rsidRDefault="00AD2BB2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E066F9" w:rsidP="00AD2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07.09.</w:t>
      </w:r>
      <w:r w:rsidRPr="00E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066F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федеральной собственности, финансовое обеспечение которых осуществлялось за счет средств федерального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066F9" w:rsidRDefault="00E066F9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E066F9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E066F9">
        <w:rPr>
          <w:rFonts w:ascii="Times New Roman" w:hAnsi="Times New Roman" w:cs="Times New Roman"/>
          <w:bCs/>
          <w:sz w:val="28"/>
          <w:szCs w:val="28"/>
        </w:rPr>
        <w:t>Утвердить Правила принятия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Pr="00E066F9">
        <w:rPr>
          <w:rFonts w:ascii="Times New Roman" w:hAnsi="Times New Roman" w:cs="Times New Roman"/>
          <w:bCs/>
          <w:sz w:val="28"/>
          <w:szCs w:val="28"/>
        </w:rPr>
        <w:t>.</w:t>
      </w:r>
    </w:p>
    <w:p w:rsidR="004C1C88" w:rsidRDefault="00E066F9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E066F9">
        <w:rPr>
          <w:rFonts w:ascii="Times New Roman" w:hAnsi="Times New Roman" w:cs="Times New Roman"/>
          <w:bCs/>
          <w:sz w:val="28"/>
          <w:szCs w:val="28"/>
        </w:rPr>
        <w:t xml:space="preserve">Министерству экономического развития Камчатского края утвердить критерии невозможности реализации планов мероприятий по дальнейшему использованию объектов незавершенного строительства или результатов </w:t>
      </w:r>
      <w:r w:rsidRPr="00E066F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произведенных затрат, предусмотренных Правилами, </w:t>
      </w:r>
      <w:r w:rsidR="00B61690">
        <w:rPr>
          <w:rFonts w:ascii="Times New Roman" w:hAnsi="Times New Roman" w:cs="Times New Roman"/>
          <w:bCs/>
          <w:sz w:val="28"/>
          <w:szCs w:val="28"/>
        </w:rPr>
        <w:t>в месячный срок со дня утверждения указанных критериев Министерством экономического развития Российской Федерации</w:t>
      </w:r>
      <w:r w:rsidRPr="00E066F9">
        <w:rPr>
          <w:rFonts w:ascii="Times New Roman" w:hAnsi="Times New Roman" w:cs="Times New Roman"/>
          <w:bCs/>
          <w:sz w:val="28"/>
          <w:szCs w:val="28"/>
        </w:rPr>
        <w:t>.</w:t>
      </w:r>
    </w:p>
    <w:p w:rsidR="00E066F9" w:rsidRDefault="00E066F9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E066F9" w:rsidRDefault="00E066F9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66F9" w:rsidRDefault="00E066F9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– Первый вице-губернатор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E05881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2F3844" w:rsidRDefault="00E066F9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066F9" w:rsidRDefault="00E066F9" w:rsidP="002C2B5A"/>
    <w:p w:rsidR="00E066F9" w:rsidRDefault="00E066F9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7"/>
      </w:tblGrid>
      <w:tr w:rsidR="00E066F9" w:rsidTr="00AD2BB2">
        <w:tc>
          <w:tcPr>
            <w:tcW w:w="5240" w:type="dxa"/>
          </w:tcPr>
          <w:p w:rsidR="00E066F9" w:rsidRDefault="00E066F9" w:rsidP="002C2B5A"/>
        </w:tc>
        <w:tc>
          <w:tcPr>
            <w:tcW w:w="4387" w:type="dxa"/>
          </w:tcPr>
          <w:p w:rsidR="00E066F9" w:rsidRPr="00AD2BB2" w:rsidRDefault="00AD2BB2" w:rsidP="00AD2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BB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постановлению Правительства Камчатского края от </w:t>
            </w:r>
            <w:r w:rsidRPr="00AD2BB2">
              <w:rPr>
                <w:rFonts w:ascii="Times New Roman" w:hAnsi="Times New Roman" w:cs="Times New Roman"/>
                <w:sz w:val="28"/>
                <w:szCs w:val="28"/>
              </w:rPr>
              <w:t>[Дата регистрации]</w:t>
            </w:r>
            <w:r w:rsidRPr="00AD2BB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AD2BB2">
              <w:rPr>
                <w:rFonts w:ascii="Times New Roman" w:hAnsi="Times New Roman" w:cs="Times New Roman"/>
                <w:sz w:val="28"/>
                <w:szCs w:val="28"/>
              </w:rPr>
              <w:t>[Номер документа]</w:t>
            </w:r>
          </w:p>
        </w:tc>
      </w:tr>
    </w:tbl>
    <w:p w:rsidR="006664BC" w:rsidRDefault="006664BC" w:rsidP="002C2B5A"/>
    <w:p w:rsidR="00AD2BB2" w:rsidRPr="00AD2BB2" w:rsidRDefault="00AD2BB2" w:rsidP="00AD2BB2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2BB2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AD2BB2" w:rsidRDefault="00AD2BB2" w:rsidP="00AD2BB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принятии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</w:t>
      </w:r>
    </w:p>
    <w:p w:rsidR="00AD2BB2" w:rsidRDefault="00AD2BB2" w:rsidP="00AD2BB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Правила)</w:t>
      </w:r>
    </w:p>
    <w:p w:rsidR="00AD2BB2" w:rsidRDefault="00AD2BB2" w:rsidP="00AD2BB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принятия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D2BB2">
        <w:rPr>
          <w:rFonts w:ascii="Times New Roman" w:hAnsi="Times New Roman" w:cs="Times New Roman"/>
          <w:sz w:val="28"/>
          <w:szCs w:val="28"/>
        </w:rPr>
        <w:t xml:space="preserve"> решение о списании).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2. Решение о списании принимается в отношении: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объектов незавершенного строительства, права собственности Камчатского края на которые оформлены в соответствии с законодательством Российской Федерации (далее </w:t>
      </w:r>
      <w:r w:rsidR="00AD2BB2">
        <w:rPr>
          <w:rFonts w:ascii="Times New Roman" w:hAnsi="Times New Roman" w:cs="Times New Roman"/>
          <w:sz w:val="28"/>
          <w:szCs w:val="28"/>
        </w:rPr>
        <w:t>–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 объекты незавершенного строительства);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края, включая затраты на проектные и (или) изыскательские работы (далее </w:t>
      </w:r>
      <w:r w:rsidR="00AD2BB2">
        <w:rPr>
          <w:rFonts w:ascii="Times New Roman" w:hAnsi="Times New Roman" w:cs="Times New Roman"/>
          <w:sz w:val="28"/>
          <w:szCs w:val="28"/>
        </w:rPr>
        <w:t>–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 произведенные затраты).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3. Решение о списании объектов незавершенного строительства принимается при наличии следующих оснований: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>) отсутствие оснований для приватизации объекта незавершенного строительства, предусмотренных законодательством Российской Федерации о приватизации;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>) отказ органа местного самоуправления муниципального образования, в границах которых расположен объект незавершенного строительства, от безвозмездного принятия объекта незавершенного строительства.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4. Решение о списании произведенных затрат принимается при наличии следующих оснований: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>) вложения произведены в проектные и (или) изыскательские работы, по результатам которых проектная документация не утверждена 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отсутствие оснований для государственной регистрации прав на объекты незавершенного строительства, в отношении которых произведены </w:t>
      </w:r>
      <w:r w:rsidR="00AD2BB2" w:rsidRPr="00AD2BB2">
        <w:rPr>
          <w:rFonts w:ascii="Times New Roman" w:hAnsi="Times New Roman" w:cs="Times New Roman"/>
          <w:sz w:val="28"/>
          <w:szCs w:val="28"/>
        </w:rPr>
        <w:lastRenderedPageBreak/>
        <w:t>затраты, в Едином государственном реестре недвижимости, предусмотренных статьей 14 Федерального закона «О государственной регистрации недвижимости».</w:t>
      </w:r>
    </w:p>
    <w:p w:rsid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690">
        <w:rPr>
          <w:rFonts w:ascii="Times New Roman" w:hAnsi="Times New Roman" w:cs="Times New Roman"/>
          <w:sz w:val="28"/>
          <w:szCs w:val="28"/>
        </w:rPr>
        <w:t>5. Решение о списании принимается в форме правового акта Правительства Камчатского края.</w:t>
      </w:r>
      <w:r w:rsidRPr="00AD2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B82" w:rsidRPr="00AD2BB2" w:rsidRDefault="007F2B82" w:rsidP="007F2B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о списании подготавливается исполнительным органом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полномочия главного распорядителя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 w:rsidR="00933E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балансе котор</w:t>
      </w:r>
      <w:r w:rsidR="00933E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числится объект незавершенного строительства или в бухгалтерском учете котор</w:t>
      </w:r>
      <w:r w:rsidR="00933E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учтены произведенные затраты</w:t>
      </w:r>
      <w:r w:rsidR="00A949D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949D0">
        <w:rPr>
          <w:rFonts w:ascii="Times New Roman" w:hAnsi="Times New Roman" w:cs="Times New Roman"/>
          <w:sz w:val="28"/>
          <w:szCs w:val="28"/>
        </w:rPr>
        <w:t>главн</w:t>
      </w:r>
      <w:r w:rsidR="00A949D0">
        <w:rPr>
          <w:rFonts w:ascii="Times New Roman" w:hAnsi="Times New Roman" w:cs="Times New Roman"/>
          <w:sz w:val="28"/>
          <w:szCs w:val="28"/>
        </w:rPr>
        <w:t>ый</w:t>
      </w:r>
      <w:r w:rsidR="00A949D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A949D0">
        <w:rPr>
          <w:rFonts w:ascii="Times New Roman" w:hAnsi="Times New Roman" w:cs="Times New Roman"/>
          <w:sz w:val="28"/>
          <w:szCs w:val="28"/>
        </w:rPr>
        <w:t>ь</w:t>
      </w:r>
      <w:r w:rsidR="00A949D0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A949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6. Решение о списании объекта незавершенного строительства должно содержать следующие сведения: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</w:t>
      </w:r>
      <w:r w:rsidR="00AD2BB2" w:rsidRPr="00B61690">
        <w:rPr>
          <w:rFonts w:ascii="Times New Roman" w:hAnsi="Times New Roman" w:cs="Times New Roman"/>
          <w:sz w:val="28"/>
          <w:szCs w:val="28"/>
        </w:rPr>
        <w:t>наименование государственного распорядителя бюджетных средств;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>) наименование объекта незавершенного строительства, а также его местоположение, кадастровый номер и реестровый номер имущества;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BB2" w:rsidRPr="00AD2BB2">
        <w:rPr>
          <w:rFonts w:ascii="Times New Roman" w:hAnsi="Times New Roman" w:cs="Times New Roman"/>
          <w:sz w:val="28"/>
          <w:szCs w:val="28"/>
        </w:rPr>
        <w:t>) решение о необходимости сноса объекта незавершенного строительства и (или) утилизации строительных отходов и рекультивации земельного участка, на котором находился объект незавершенного строительства, содержащее сроки и расчет объема средств, необходимых для осуществления указанных мероприятий, и (или) решение о внесении изменений в решение об осуществлении капитальных вложений, в соответствии с которым осуществлялось финансовое обеспечение за счет средств бюджета Камчатского края (при наличии такого решения).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7. Решение о списании произведенных затрат должно содержать следующие сведения: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690">
        <w:rPr>
          <w:rFonts w:ascii="Times New Roman" w:hAnsi="Times New Roman" w:cs="Times New Roman"/>
          <w:sz w:val="28"/>
          <w:szCs w:val="28"/>
        </w:rPr>
        <w:t>1</w:t>
      </w:r>
      <w:r w:rsidR="00AD2BB2" w:rsidRPr="00B61690">
        <w:rPr>
          <w:rFonts w:ascii="Times New Roman" w:hAnsi="Times New Roman" w:cs="Times New Roman"/>
          <w:sz w:val="28"/>
          <w:szCs w:val="28"/>
        </w:rPr>
        <w:t>) наименование государственного распорядителя бюджетных средств;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>) наименование юридического лица, в бухгалтерском учете которого учтены произведенные капитальные вложения;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общий размер произведенных затрат с выделением размера затрат, произведенных за счет средств </w:t>
      </w:r>
      <w:r w:rsidR="007F2B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93350">
        <w:rPr>
          <w:rFonts w:ascii="Times New Roman" w:hAnsi="Times New Roman" w:cs="Times New Roman"/>
          <w:sz w:val="28"/>
          <w:szCs w:val="28"/>
        </w:rPr>
        <w:t>Камчатского края</w:t>
      </w:r>
      <w:r w:rsidR="00AD2BB2" w:rsidRPr="00AD2BB2">
        <w:rPr>
          <w:rFonts w:ascii="Times New Roman" w:hAnsi="Times New Roman" w:cs="Times New Roman"/>
          <w:sz w:val="28"/>
          <w:szCs w:val="28"/>
        </w:rPr>
        <w:t>, и распределение их по видам (проектные и (или) изыскательские работы, строительно-монтажные работы, приобретение оборудования, включенного в смету строительства объекта капитального строительства) (при наличии такой информации);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2BB2" w:rsidRPr="00AD2BB2">
        <w:rPr>
          <w:rFonts w:ascii="Times New Roman" w:hAnsi="Times New Roman" w:cs="Times New Roman"/>
          <w:sz w:val="28"/>
          <w:szCs w:val="28"/>
        </w:rPr>
        <w:t>) период, в течение которого производились затраты.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8. Проект решения о списании с пояснительными материалами, содержащими обоснование невозможности и (или) нецелесообразности осуществления дальнейших затрат, завершения строительства объекта незавершенного строительства, а также с финансово-экономическим обоснованием принимаемого решения подготавливается и направляется на согласование </w:t>
      </w:r>
      <w:r w:rsidR="002A3FD5">
        <w:rPr>
          <w:rFonts w:ascii="Times New Roman" w:hAnsi="Times New Roman" w:cs="Times New Roman"/>
          <w:sz w:val="28"/>
          <w:szCs w:val="28"/>
        </w:rPr>
        <w:t xml:space="preserve">исполнительным </w:t>
      </w:r>
      <w:r w:rsidRPr="00AD2BB2">
        <w:rPr>
          <w:rFonts w:ascii="Times New Roman" w:hAnsi="Times New Roman" w:cs="Times New Roman"/>
          <w:sz w:val="28"/>
          <w:szCs w:val="28"/>
        </w:rPr>
        <w:t xml:space="preserve">органом государственной власти или организацией в Министерство экономического развития Камчатского края, Министерство финансов Камчатского края, Министерство строительства и жилищной политики Камчатского края, Министерство транспорта и дорожного строительства Камчатского края, Министерство жилищно-коммунального </w:t>
      </w:r>
      <w:r w:rsidRPr="00AD2BB2">
        <w:rPr>
          <w:rFonts w:ascii="Times New Roman" w:hAnsi="Times New Roman" w:cs="Times New Roman"/>
          <w:sz w:val="28"/>
          <w:szCs w:val="28"/>
        </w:rPr>
        <w:lastRenderedPageBreak/>
        <w:t xml:space="preserve">хозяйства и энергетики Камчатского края и Министерство имущественных и земельных отношений Камчатского края (далее </w:t>
      </w:r>
      <w:r w:rsidR="002A3FD5">
        <w:rPr>
          <w:rFonts w:ascii="Times New Roman" w:hAnsi="Times New Roman" w:cs="Times New Roman"/>
          <w:sz w:val="28"/>
          <w:szCs w:val="28"/>
        </w:rPr>
        <w:t>–</w:t>
      </w:r>
      <w:r w:rsidRPr="00AD2BB2">
        <w:rPr>
          <w:rFonts w:ascii="Times New Roman" w:hAnsi="Times New Roman" w:cs="Times New Roman"/>
          <w:sz w:val="28"/>
          <w:szCs w:val="28"/>
        </w:rPr>
        <w:t xml:space="preserve"> </w:t>
      </w:r>
      <w:r w:rsidR="002A3FD5">
        <w:rPr>
          <w:rFonts w:ascii="Times New Roman" w:hAnsi="Times New Roman" w:cs="Times New Roman"/>
          <w:sz w:val="28"/>
          <w:szCs w:val="28"/>
        </w:rPr>
        <w:t>Министерства</w:t>
      </w:r>
      <w:r w:rsidRPr="00AD2BB2">
        <w:rPr>
          <w:rFonts w:ascii="Times New Roman" w:hAnsi="Times New Roman" w:cs="Times New Roman"/>
          <w:sz w:val="28"/>
          <w:szCs w:val="28"/>
        </w:rPr>
        <w:t xml:space="preserve">). Срок согласования проекта решения о списании не должен превышать 14 календарных дней, в случае отсутствия ответов </w:t>
      </w:r>
      <w:r w:rsidR="002A3FD5">
        <w:rPr>
          <w:rFonts w:ascii="Times New Roman" w:hAnsi="Times New Roman" w:cs="Times New Roman"/>
          <w:sz w:val="28"/>
          <w:szCs w:val="28"/>
        </w:rPr>
        <w:t xml:space="preserve">от Министерств </w:t>
      </w:r>
      <w:r w:rsidRPr="00AD2BB2">
        <w:rPr>
          <w:rFonts w:ascii="Times New Roman" w:hAnsi="Times New Roman" w:cs="Times New Roman"/>
          <w:sz w:val="28"/>
          <w:szCs w:val="28"/>
        </w:rPr>
        <w:t>в указанный срок проект решения о списании считается согласованным.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9. Пояснительные материалы к проекту решения о списании объекта незавершенного строительства должны содержать следующие сведения и документы: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>) наименование объекта незавершенного строительства;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>) инвентарный (учетный) номер объекта незавершенного строительства (при наличии);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BB2" w:rsidRPr="00AD2BB2">
        <w:rPr>
          <w:rFonts w:ascii="Times New Roman" w:hAnsi="Times New Roman" w:cs="Times New Roman"/>
          <w:sz w:val="28"/>
          <w:szCs w:val="28"/>
        </w:rPr>
        <w:t>) кадастровый номер объекта незавершенного строительства;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2BB2" w:rsidRPr="00AD2BB2">
        <w:rPr>
          <w:rFonts w:ascii="Times New Roman" w:hAnsi="Times New Roman" w:cs="Times New Roman"/>
          <w:sz w:val="28"/>
          <w:szCs w:val="28"/>
        </w:rPr>
        <w:t>) год начала строительства объекта незавершенного строительства;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2BB2" w:rsidRPr="00AD2BB2">
        <w:rPr>
          <w:rFonts w:ascii="Times New Roman" w:hAnsi="Times New Roman" w:cs="Times New Roman"/>
          <w:sz w:val="28"/>
          <w:szCs w:val="28"/>
        </w:rPr>
        <w:t>) балансовая стоимость объекта незавершенного строительства на день принятия решения о списании объекта недвижимого имущества;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D2BB2" w:rsidRPr="00AD2BB2">
        <w:rPr>
          <w:rFonts w:ascii="Times New Roman" w:hAnsi="Times New Roman" w:cs="Times New Roman"/>
          <w:sz w:val="28"/>
          <w:szCs w:val="28"/>
        </w:rPr>
        <w:t>) кадастровая стоимость объекта незавершенного строительства;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D2BB2" w:rsidRPr="00AD2BB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недвижимости об объекте недвижимости, выданная в отношении объекта незавершенного строительства;</w:t>
      </w:r>
    </w:p>
    <w:p w:rsid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выписка из реестра </w:t>
      </w:r>
      <w:r w:rsidR="008D3CD8" w:rsidRPr="008D3CD8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AD2BB2" w:rsidRPr="008D3CD8">
        <w:rPr>
          <w:rFonts w:ascii="Times New Roman" w:hAnsi="Times New Roman" w:cs="Times New Roman"/>
          <w:sz w:val="28"/>
          <w:szCs w:val="28"/>
        </w:rPr>
        <w:t>имущества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 </w:t>
      </w:r>
      <w:r w:rsidR="008D3CD8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AD2BB2" w:rsidRPr="00AD2BB2">
        <w:rPr>
          <w:rFonts w:ascii="Times New Roman" w:hAnsi="Times New Roman" w:cs="Times New Roman"/>
          <w:sz w:val="28"/>
          <w:szCs w:val="28"/>
        </w:rPr>
        <w:t>об объекте недвижимого имущества, выданная в отношении объек</w:t>
      </w:r>
      <w:r w:rsidR="00901715">
        <w:rPr>
          <w:rFonts w:ascii="Times New Roman" w:hAnsi="Times New Roman" w:cs="Times New Roman"/>
          <w:sz w:val="28"/>
          <w:szCs w:val="28"/>
        </w:rPr>
        <w:t>та незавершенного строительства;</w:t>
      </w:r>
    </w:p>
    <w:p w:rsidR="00901715" w:rsidRPr="00901715" w:rsidRDefault="00901715" w:rsidP="009017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715">
        <w:rPr>
          <w:rFonts w:ascii="Times New Roman" w:hAnsi="Times New Roman" w:cs="Times New Roman"/>
          <w:sz w:val="28"/>
          <w:szCs w:val="28"/>
          <w:highlight w:val="yellow"/>
        </w:rPr>
        <w:t>9) фотоматериалы, подтверждающие состояние объекта незавершенного строительства на дату подготовки проекта решения о списании.</w:t>
      </w:r>
      <w:r>
        <w:rPr>
          <w:rFonts w:ascii="Times New Roman" w:hAnsi="Times New Roman" w:cs="Times New Roman"/>
          <w:sz w:val="28"/>
          <w:szCs w:val="28"/>
        </w:rPr>
        <w:t xml:space="preserve"> ВОПРОС?</w:t>
      </w:r>
      <w:bookmarkStart w:id="3" w:name="_GoBack"/>
      <w:bookmarkEnd w:id="3"/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10. Пояснительные материалы к проекту решения о списании произведенных затрат должны содержать следующие сведения и документы: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>) наименование объекта, на создание которого произведены затраты;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) первичная учетная документация по учету работ в капитальном строительстве при наличии таких документов (акты о приемке выполненных работ (КС-2), справки о стоимости выполненных работ и затрат (КС-3), акты приемки законченного строительством объекта приемочной комиссией (КС-14), товарные накладные по форме </w:t>
      </w:r>
      <w:r w:rsidR="00527CF6">
        <w:rPr>
          <w:rFonts w:ascii="Times New Roman" w:hAnsi="Times New Roman" w:cs="Times New Roman"/>
          <w:sz w:val="28"/>
          <w:szCs w:val="28"/>
        </w:rPr>
        <w:t>№</w:t>
      </w:r>
      <w:r w:rsidR="00AD2BB2" w:rsidRPr="00AD2BB2">
        <w:rPr>
          <w:rFonts w:ascii="Times New Roman" w:hAnsi="Times New Roman" w:cs="Times New Roman"/>
          <w:sz w:val="28"/>
          <w:szCs w:val="28"/>
        </w:rPr>
        <w:t xml:space="preserve"> ТОРГ-12, иные документы);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BB2" w:rsidRPr="00AD2BB2">
        <w:rPr>
          <w:rFonts w:ascii="Times New Roman" w:hAnsi="Times New Roman" w:cs="Times New Roman"/>
          <w:sz w:val="28"/>
          <w:szCs w:val="28"/>
        </w:rPr>
        <w:t>) размер произведенных затрат;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2BB2" w:rsidRPr="00AD2BB2">
        <w:rPr>
          <w:rFonts w:ascii="Times New Roman" w:hAnsi="Times New Roman" w:cs="Times New Roman"/>
          <w:sz w:val="28"/>
          <w:szCs w:val="28"/>
        </w:rPr>
        <w:t>) год начала осуществления произведенных затрат.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11. </w:t>
      </w:r>
      <w:r w:rsidR="00527CF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D2BB2">
        <w:rPr>
          <w:rFonts w:ascii="Times New Roman" w:hAnsi="Times New Roman" w:cs="Times New Roman"/>
          <w:sz w:val="28"/>
          <w:szCs w:val="28"/>
        </w:rPr>
        <w:t>принимают решение об отказе в согласовании проекта решения о списании при наличии хотя бы одного из следующих оснований: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BB2" w:rsidRPr="00AD2BB2">
        <w:rPr>
          <w:rFonts w:ascii="Times New Roman" w:hAnsi="Times New Roman" w:cs="Times New Roman"/>
          <w:sz w:val="28"/>
          <w:szCs w:val="28"/>
        </w:rPr>
        <w:t>) отсутствие оснований, предусмотренных пунктом 4 настоящих Правил;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2BB2" w:rsidRPr="00AD2BB2">
        <w:rPr>
          <w:rFonts w:ascii="Times New Roman" w:hAnsi="Times New Roman" w:cs="Times New Roman"/>
          <w:sz w:val="28"/>
          <w:szCs w:val="28"/>
        </w:rPr>
        <w:t>) отсутствие сведений и (или) документов, указанных в пунктах 9 или 10 настоящих Правил;</w:t>
      </w:r>
    </w:p>
    <w:p w:rsidR="00AD2BB2" w:rsidRPr="00AD2BB2" w:rsidRDefault="00CC7CF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2BB2" w:rsidRPr="00AD2BB2">
        <w:rPr>
          <w:rFonts w:ascii="Times New Roman" w:hAnsi="Times New Roman" w:cs="Times New Roman"/>
          <w:sz w:val="28"/>
          <w:szCs w:val="28"/>
        </w:rPr>
        <w:t>) наличие предложений государственного распорядителя бюджетных средств о дальнейшем использовании объектов незавершенного строительства или результатов произведенных затрат.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12. При принятии </w:t>
      </w:r>
      <w:r w:rsidR="00527CF6">
        <w:rPr>
          <w:rFonts w:ascii="Times New Roman" w:hAnsi="Times New Roman" w:cs="Times New Roman"/>
          <w:sz w:val="28"/>
          <w:szCs w:val="28"/>
        </w:rPr>
        <w:t xml:space="preserve">Министерствами </w:t>
      </w:r>
      <w:r w:rsidRPr="00AD2BB2">
        <w:rPr>
          <w:rFonts w:ascii="Times New Roman" w:hAnsi="Times New Roman" w:cs="Times New Roman"/>
          <w:sz w:val="28"/>
          <w:szCs w:val="28"/>
        </w:rPr>
        <w:t xml:space="preserve">решения об отказе в согласовании проекта решения о списании по основанию, предусмотренному </w:t>
      </w:r>
      <w:r w:rsidRPr="00CC7CF2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CC7CF2">
        <w:rPr>
          <w:rFonts w:ascii="Times New Roman" w:hAnsi="Times New Roman" w:cs="Times New Roman"/>
          <w:sz w:val="28"/>
          <w:szCs w:val="28"/>
        </w:rPr>
        <w:t>2</w:t>
      </w:r>
      <w:r w:rsidRPr="00AD2BB2">
        <w:rPr>
          <w:rFonts w:ascii="Times New Roman" w:hAnsi="Times New Roman" w:cs="Times New Roman"/>
          <w:sz w:val="28"/>
          <w:szCs w:val="28"/>
        </w:rPr>
        <w:t xml:space="preserve"> пункта 11 настоящих Правил, государственный распорядитель бюджетных </w:t>
      </w:r>
      <w:r w:rsidRPr="00AD2BB2">
        <w:rPr>
          <w:rFonts w:ascii="Times New Roman" w:hAnsi="Times New Roman" w:cs="Times New Roman"/>
          <w:sz w:val="28"/>
          <w:szCs w:val="28"/>
        </w:rPr>
        <w:lastRenderedPageBreak/>
        <w:t>средств устраняет такое основание и повторно направляет проект решения о списании на согласование в порядке, предусмотренном настоящими Правилами.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13. После согласования </w:t>
      </w:r>
      <w:r w:rsidR="00527CF6">
        <w:rPr>
          <w:rFonts w:ascii="Times New Roman" w:hAnsi="Times New Roman" w:cs="Times New Roman"/>
          <w:sz w:val="28"/>
          <w:szCs w:val="28"/>
        </w:rPr>
        <w:t>Министерствами</w:t>
      </w:r>
      <w:r w:rsidRPr="00AD2BB2">
        <w:rPr>
          <w:rFonts w:ascii="Times New Roman" w:hAnsi="Times New Roman" w:cs="Times New Roman"/>
          <w:sz w:val="28"/>
          <w:szCs w:val="28"/>
        </w:rPr>
        <w:t xml:space="preserve"> проекта решения о списании государственным распорядителем бюджетных средств направляется в Правительство Камчатского края проект правового акта Правительства Камчатского края с приложением сведений и документов, предусмотренных пунктами 6 и 9 или 7 и 10 настоящих Правил.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 xml:space="preserve">14. При принятии одним из </w:t>
      </w:r>
      <w:r w:rsidR="00527CF6">
        <w:rPr>
          <w:rFonts w:ascii="Times New Roman" w:hAnsi="Times New Roman" w:cs="Times New Roman"/>
          <w:sz w:val="28"/>
          <w:szCs w:val="28"/>
        </w:rPr>
        <w:t xml:space="preserve">Министерств </w:t>
      </w:r>
      <w:r w:rsidRPr="00AD2BB2">
        <w:rPr>
          <w:rFonts w:ascii="Times New Roman" w:hAnsi="Times New Roman" w:cs="Times New Roman"/>
          <w:sz w:val="28"/>
          <w:szCs w:val="28"/>
        </w:rPr>
        <w:t xml:space="preserve">решения об отказе в согласовании проекта решения </w:t>
      </w:r>
      <w:r w:rsidR="008D3CD8">
        <w:rPr>
          <w:rFonts w:ascii="Times New Roman" w:hAnsi="Times New Roman" w:cs="Times New Roman"/>
          <w:sz w:val="28"/>
          <w:szCs w:val="28"/>
        </w:rPr>
        <w:t>о списании в случае</w:t>
      </w:r>
      <w:r w:rsidRPr="00AD2BB2">
        <w:rPr>
          <w:rFonts w:ascii="Times New Roman" w:hAnsi="Times New Roman" w:cs="Times New Roman"/>
          <w:sz w:val="28"/>
          <w:szCs w:val="28"/>
        </w:rPr>
        <w:t xml:space="preserve">, предусмотренном </w:t>
      </w:r>
      <w:r w:rsidRPr="00CC7CF2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CC7CF2">
        <w:rPr>
          <w:rFonts w:ascii="Times New Roman" w:hAnsi="Times New Roman" w:cs="Times New Roman"/>
          <w:sz w:val="28"/>
          <w:szCs w:val="28"/>
        </w:rPr>
        <w:t>3</w:t>
      </w:r>
      <w:r w:rsidRPr="00AD2BB2">
        <w:rPr>
          <w:rFonts w:ascii="Times New Roman" w:hAnsi="Times New Roman" w:cs="Times New Roman"/>
          <w:sz w:val="28"/>
          <w:szCs w:val="28"/>
        </w:rPr>
        <w:t xml:space="preserve"> пункта 11 настоящих Правил, государственным распорядителем бюджетных средств и таким </w:t>
      </w:r>
      <w:r w:rsidR="008D3CD8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AD2BB2">
        <w:rPr>
          <w:rFonts w:ascii="Times New Roman" w:hAnsi="Times New Roman" w:cs="Times New Roman"/>
          <w:sz w:val="28"/>
          <w:szCs w:val="28"/>
        </w:rPr>
        <w:t>в течение 30 календарных дней со дня получения государственным распорядителем бюджетных средств указанного решения подготавливается и направляется на утверждение в Правительство Камчатского края план мероприятий по дальнейшему использованию объектов незавершенного строительства или результатов произведенных затрат с указанием сроков реализации соответствующих мероприятий.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15. В случае невозможности реализации указанного в пункте 14 настоящих Правил плана мероприятий, утвержденного Правительством Камчатского края, государственным распорядителем бюджетных средств направляется в Правительство Камчатского края предложение о списании объекта незавершенного строительства или произведенных затрат с приложением проекта соответствующего акта Правительства Камчатского края и пояснением возникших обстоятельств.</w:t>
      </w:r>
    </w:p>
    <w:p w:rsidR="00AD2BB2" w:rsidRPr="00AD2BB2" w:rsidRDefault="00AD2BB2" w:rsidP="00AD2B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BB2">
        <w:rPr>
          <w:rFonts w:ascii="Times New Roman" w:hAnsi="Times New Roman" w:cs="Times New Roman"/>
          <w:sz w:val="28"/>
          <w:szCs w:val="28"/>
        </w:rPr>
        <w:t>16. Критерии невозможности реализации плана мероприятий, указанного в пункте 14 настоящих Правил и утвержденного Правительством Камчатского края устанавливаются Министерством экономического развития Камчатского края.</w:t>
      </w:r>
    </w:p>
    <w:sectPr w:rsidR="00AD2BB2" w:rsidRPr="00AD2BB2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A70" w:rsidRDefault="00283A70" w:rsidP="0031799B">
      <w:pPr>
        <w:spacing w:after="0" w:line="240" w:lineRule="auto"/>
      </w:pPr>
      <w:r>
        <w:separator/>
      </w:r>
    </w:p>
  </w:endnote>
  <w:endnote w:type="continuationSeparator" w:id="0">
    <w:p w:rsidR="00283A70" w:rsidRDefault="00283A7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A70" w:rsidRDefault="00283A70" w:rsidP="0031799B">
      <w:pPr>
        <w:spacing w:after="0" w:line="240" w:lineRule="auto"/>
      </w:pPr>
      <w:r>
        <w:separator/>
      </w:r>
    </w:p>
  </w:footnote>
  <w:footnote w:type="continuationSeparator" w:id="0">
    <w:p w:rsidR="00283A70" w:rsidRDefault="00283A70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83A70"/>
    <w:rsid w:val="00295AC8"/>
    <w:rsid w:val="002A3FD5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27CF6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2B82"/>
    <w:rsid w:val="007F3D5B"/>
    <w:rsid w:val="00812B9A"/>
    <w:rsid w:val="0085578D"/>
    <w:rsid w:val="00860C71"/>
    <w:rsid w:val="008708D4"/>
    <w:rsid w:val="0089042F"/>
    <w:rsid w:val="00893350"/>
    <w:rsid w:val="00894735"/>
    <w:rsid w:val="008B1995"/>
    <w:rsid w:val="008B262E"/>
    <w:rsid w:val="008B668F"/>
    <w:rsid w:val="008C0054"/>
    <w:rsid w:val="008D3CD8"/>
    <w:rsid w:val="008D4AE0"/>
    <w:rsid w:val="008D6646"/>
    <w:rsid w:val="008D7127"/>
    <w:rsid w:val="008F2635"/>
    <w:rsid w:val="00901715"/>
    <w:rsid w:val="0090254C"/>
    <w:rsid w:val="00907229"/>
    <w:rsid w:val="0091585A"/>
    <w:rsid w:val="00925E4D"/>
    <w:rsid w:val="009277F0"/>
    <w:rsid w:val="0093395B"/>
    <w:rsid w:val="00933E36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949D0"/>
    <w:rsid w:val="00AB0F55"/>
    <w:rsid w:val="00AB3ECC"/>
    <w:rsid w:val="00AC6E43"/>
    <w:rsid w:val="00AD2BB2"/>
    <w:rsid w:val="00AE7481"/>
    <w:rsid w:val="00AF4409"/>
    <w:rsid w:val="00B11806"/>
    <w:rsid w:val="00B12F65"/>
    <w:rsid w:val="00B17A8B"/>
    <w:rsid w:val="00B61690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C7CF2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4F8D"/>
    <w:rsid w:val="00E05881"/>
    <w:rsid w:val="00E0619C"/>
    <w:rsid w:val="00E066F9"/>
    <w:rsid w:val="00E153A3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77D8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066F9"/>
    <w:pPr>
      <w:ind w:left="720"/>
      <w:contextualSpacing/>
    </w:pPr>
  </w:style>
  <w:style w:type="paragraph" w:customStyle="1" w:styleId="ConsPlusTitle">
    <w:name w:val="ConsPlusTitle"/>
    <w:rsid w:val="00AD2B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E5AB-5BE5-4A01-AF54-0882EE8BB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6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Бзырин Сергей Сергеевич</cp:lastModifiedBy>
  <cp:revision>4</cp:revision>
  <cp:lastPrinted>2021-10-13T05:03:00Z</cp:lastPrinted>
  <dcterms:created xsi:type="dcterms:W3CDTF">2022-02-08T03:42:00Z</dcterms:created>
  <dcterms:modified xsi:type="dcterms:W3CDTF">2022-02-09T01:54:00Z</dcterms:modified>
</cp:coreProperties>
</file>